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565" w:rsidRDefault="006A0565" w:rsidP="006A0565">
      <w:pPr>
        <w:bidi/>
        <w:spacing w:after="0" w:line="336" w:lineRule="atLeast"/>
        <w:outlineLvl w:val="0"/>
        <w:rPr>
          <w:rFonts w:ascii="Shabnam" w:eastAsia="Times New Roman" w:hAnsi="Shabnam" w:cs="Arial"/>
          <w:color w:val="000000"/>
          <w:kern w:val="36"/>
          <w:sz w:val="32"/>
          <w:szCs w:val="32"/>
          <w:lang w:bidi="fa-IR"/>
        </w:rPr>
      </w:pPr>
      <w:r>
        <w:rPr>
          <w:rFonts w:ascii="Shabnam" w:eastAsia="Times New Roman" w:hAnsi="Shabnam" w:cs="Arial" w:hint="cs"/>
          <w:color w:val="000000"/>
          <w:kern w:val="36"/>
          <w:sz w:val="32"/>
          <w:szCs w:val="32"/>
          <w:rtl/>
          <w:lang w:bidi="fa-IR"/>
        </w:rPr>
        <w:t>ساخت پادکست با</w:t>
      </w:r>
      <w:r>
        <w:rPr>
          <w:rFonts w:ascii="Shabnam" w:eastAsia="Times New Roman" w:hAnsi="Shabnam" w:cs="Arial"/>
          <w:color w:val="000000"/>
          <w:kern w:val="36"/>
          <w:sz w:val="32"/>
          <w:szCs w:val="32"/>
          <w:rtl/>
          <w:lang w:bidi="fa-IR"/>
        </w:rPr>
        <w:t xml:space="preserve"> انکر </w:t>
      </w:r>
      <w:r>
        <w:rPr>
          <w:rFonts w:ascii="Shabnam" w:eastAsia="Times New Roman" w:hAnsi="Shabnam" w:cs="Arial"/>
          <w:color w:val="000000"/>
          <w:kern w:val="36"/>
          <w:sz w:val="32"/>
          <w:szCs w:val="32"/>
          <w:lang w:bidi="fa-IR"/>
        </w:rPr>
        <w:t>(</w:t>
      </w:r>
      <w:r w:rsidRPr="006A0565">
        <w:rPr>
          <w:rFonts w:ascii="Shabnam" w:eastAsia="Times New Roman" w:hAnsi="Shabnam" w:cs="Arial"/>
          <w:color w:val="000000"/>
          <w:kern w:val="36"/>
          <w:sz w:val="32"/>
          <w:szCs w:val="32"/>
          <w:lang w:bidi="fa-IR"/>
        </w:rPr>
        <w:t>Anchor</w:t>
      </w:r>
      <w:r>
        <w:rPr>
          <w:rFonts w:ascii="Shabnam" w:eastAsia="Times New Roman" w:hAnsi="Shabnam" w:cs="Arial"/>
          <w:color w:val="000000"/>
          <w:kern w:val="36"/>
          <w:sz w:val="32"/>
          <w:szCs w:val="32"/>
          <w:lang w:bidi="fa-IR"/>
        </w:rPr>
        <w:t>)</w:t>
      </w:r>
    </w:p>
    <w:p w:rsidR="006A0565" w:rsidRDefault="006A0565" w:rsidP="006A0565">
      <w:pPr>
        <w:bidi/>
        <w:spacing w:after="0" w:line="336" w:lineRule="atLeast"/>
        <w:outlineLvl w:val="0"/>
        <w:rPr>
          <w:rFonts w:ascii="Shabnam" w:eastAsia="Times New Roman" w:hAnsi="Shabnam" w:cs="Arial"/>
          <w:color w:val="000000"/>
          <w:kern w:val="36"/>
          <w:sz w:val="32"/>
          <w:szCs w:val="32"/>
          <w:lang w:bidi="fa-IR"/>
        </w:rPr>
      </w:pPr>
    </w:p>
    <w:p w:rsidR="006A0565" w:rsidRDefault="006A0565" w:rsidP="006A0565">
      <w:pPr>
        <w:bidi/>
        <w:spacing w:after="0" w:line="336" w:lineRule="atLeast"/>
        <w:outlineLvl w:val="0"/>
        <w:rPr>
          <w:rFonts w:ascii="Shabnam" w:eastAsia="Times New Roman" w:hAnsi="Shabnam" w:cs="Arial"/>
          <w:color w:val="000000"/>
          <w:kern w:val="36"/>
          <w:sz w:val="32"/>
          <w:szCs w:val="32"/>
          <w:lang w:bidi="fa-IR"/>
        </w:rPr>
      </w:pPr>
      <w:r w:rsidRPr="006A0565">
        <w:rPr>
          <w:rFonts w:ascii="Shabnam" w:eastAsia="Times New Roman" w:hAnsi="Shabnam" w:cs="Arial"/>
          <w:noProof/>
          <w:color w:val="20133A"/>
          <w:sz w:val="20"/>
          <w:szCs w:val="20"/>
        </w:rPr>
        <w:drawing>
          <wp:inline distT="0" distB="0" distL="0" distR="0">
            <wp:extent cx="6029325" cy="4021560"/>
            <wp:effectExtent l="0" t="0" r="0" b="0"/>
            <wp:docPr id="8" name="Picture 8" descr="بررسی سرویس میزبانی پادکست انکر (Anchor)زمان تقریبی مطالعه: ۶ دقیق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ررسی سرویس میزبانی پادکست انکر (Anchor)زمان تقریبی مطالعه: ۶ دقیق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3285" cy="4024201"/>
                    </a:xfrm>
                    <a:prstGeom prst="rect">
                      <a:avLst/>
                    </a:prstGeom>
                    <a:noFill/>
                    <a:ln>
                      <a:noFill/>
                    </a:ln>
                  </pic:spPr>
                </pic:pic>
              </a:graphicData>
            </a:graphic>
          </wp:inline>
        </w:drawing>
      </w:r>
    </w:p>
    <w:p w:rsidR="006A0565" w:rsidRPr="006A0565" w:rsidRDefault="006A0565" w:rsidP="006A0565">
      <w:pPr>
        <w:bidi/>
        <w:spacing w:after="0" w:line="336" w:lineRule="atLeast"/>
        <w:outlineLvl w:val="0"/>
        <w:rPr>
          <w:rFonts w:ascii="Shabnam" w:eastAsia="Times New Roman" w:hAnsi="Shabnam" w:cs="Arial"/>
          <w:color w:val="20133A"/>
          <w:sz w:val="20"/>
          <w:szCs w:val="20"/>
          <w:rtl/>
          <w:lang w:bidi="fa-IR"/>
        </w:rPr>
      </w:pPr>
    </w:p>
    <w:p w:rsidR="006A0565" w:rsidRPr="006A0565" w:rsidRDefault="006A0565" w:rsidP="006A0565">
      <w:pPr>
        <w:pStyle w:val="Heading2"/>
        <w:bidi/>
        <w:rPr>
          <w:rtl/>
          <w:lang w:bidi="fa-IR"/>
        </w:rPr>
      </w:pPr>
      <w:r w:rsidRPr="006A0565">
        <w:rPr>
          <w:rtl/>
          <w:lang w:bidi="fa-IR"/>
        </w:rPr>
        <w:t xml:space="preserve">بررسی سرویس میزبانی پادکست </w:t>
      </w:r>
      <w:r w:rsidRPr="006A0565">
        <w:rPr>
          <w:lang w:bidi="fa-IR"/>
        </w:rPr>
        <w:t>Anchor</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اگر برای اولین بار می‌خواهید پادکست منتشر کنید، احتمالا رایگان بودن یک سرویس نکته جذابی خواهد بود، در بین سرویس‌های میزبانی، بسیاری از سرویس‌ها علاوه بر پلن‌های پولی، پلن‌های رایگانی هم پیش‌بینی کرده‌اند، البته معمولا در استفاده از این سرویس‌ها پس از مدتی نیاز به تغییر از پلن رایگان به یکی از پلن‌های پولی احساس می‌شود، اما در این بین سرویس‌هایی وجود دارند که به صورت کلی رایگان هستند، یکی از این سرویس‌های میزبان، انکر</w:t>
      </w:r>
      <w:r w:rsidRPr="006A0565">
        <w:rPr>
          <w:rFonts w:ascii="Shabnam" w:eastAsia="Times New Roman" w:hAnsi="Shabnam" w:cs="Arial"/>
          <w:color w:val="20133A"/>
          <w:sz w:val="24"/>
          <w:szCs w:val="24"/>
          <w:lang w:bidi="fa-IR"/>
        </w:rPr>
        <w:t xml:space="preserve"> </w:t>
      </w:r>
      <w:r w:rsidRPr="006A0565">
        <w:rPr>
          <w:rFonts w:ascii="Shabnam" w:eastAsia="Times New Roman" w:hAnsi="Shabnam" w:cs="Arial"/>
          <w:color w:val="20133A"/>
          <w:sz w:val="24"/>
          <w:szCs w:val="24"/>
          <w:rtl/>
          <w:lang w:bidi="fa-IR"/>
        </w:rPr>
        <w:t>است که علاوه بر رایگان بودن ساختار و فرآیندی بسیار ساده دارد، به همین دو دلیل به انتخاب اول بسیاری از پادکست‌های نو‌پا تبدیل شده‌است، فرآیند ساخت پادکست در انکر می‌تواند بسیار ساده و خلاصه انجام شود، شما می‌توانید با گوشی خود یک اپیزود را در اپلیکیشن انکر ضبط کنید، اندکی آن را ویرایش کنید و بلافاصله منتشر کنید.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lastRenderedPageBreak/>
        <w:t>برای بررسی بیشتر این سرویس یک حساب کاربری در انکر ایجاد کردیم، ساخت اکانت در انکر بسیار ساده است، برای عضویت شما به یک ایمیل نیاز دارید همچنین امکان ورود با حساب کاربری توئیتر، فیسبوک و گوگل هم وجود دارد.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پس از ساخت حساب کاربری می‌توانیم لوگو، نام پادکست و توضیحات آن را ثبت کنیم و در ادامه با پیغام زیر مواجه می‌شویم.</w:t>
      </w:r>
    </w:p>
    <w:p w:rsid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noProof/>
          <w:color w:val="20133A"/>
          <w:sz w:val="24"/>
          <w:szCs w:val="24"/>
        </w:rPr>
        <w:drawing>
          <wp:inline distT="0" distB="0" distL="0" distR="0">
            <wp:extent cx="5629275" cy="4486275"/>
            <wp:effectExtent l="0" t="0" r="9525" b="9525"/>
            <wp:docPr id="7" name="Picture 7" descr="میزبان پادکست انک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یزبان پادکست انک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4486275"/>
                    </a:xfrm>
                    <a:prstGeom prst="rect">
                      <a:avLst/>
                    </a:prstGeom>
                    <a:noFill/>
                    <a:ln>
                      <a:noFill/>
                    </a:ln>
                  </pic:spPr>
                </pic:pic>
              </a:graphicData>
            </a:graphic>
          </wp:inline>
        </w:drawing>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xml:space="preserve">در صورتی که تمایل دارید انکر بصورت خودکار پادکست شما را در پلتفرم‌های معروف ثبت کند می‌توانید با این پیام موافقت کنید، اما توجه کنید که در این حالت انکر پادکست شما را با حساب کاربری خودش در </w:t>
      </w:r>
      <w:proofErr w:type="spellStart"/>
      <w:r w:rsidRPr="006A0565">
        <w:rPr>
          <w:rFonts w:ascii="Shabnam" w:eastAsia="Times New Roman" w:hAnsi="Shabnam" w:cs="Arial"/>
          <w:color w:val="20133A"/>
          <w:sz w:val="24"/>
          <w:szCs w:val="24"/>
          <w:lang w:bidi="fa-IR"/>
        </w:rPr>
        <w:t>itunes</w:t>
      </w:r>
      <w:proofErr w:type="spellEnd"/>
      <w:r w:rsidRPr="006A0565">
        <w:rPr>
          <w:rFonts w:ascii="Shabnam" w:eastAsia="Times New Roman" w:hAnsi="Shabnam" w:cs="Arial"/>
          <w:color w:val="20133A"/>
          <w:sz w:val="24"/>
          <w:szCs w:val="24"/>
          <w:rtl/>
          <w:lang w:bidi="fa-IR"/>
        </w:rPr>
        <w:t xml:space="preserve"> و </w:t>
      </w:r>
      <w:proofErr w:type="spellStart"/>
      <w:r w:rsidRPr="006A0565">
        <w:rPr>
          <w:rFonts w:ascii="Shabnam" w:eastAsia="Times New Roman" w:hAnsi="Shabnam" w:cs="Arial"/>
          <w:color w:val="20133A"/>
          <w:sz w:val="24"/>
          <w:szCs w:val="24"/>
          <w:lang w:bidi="fa-IR"/>
        </w:rPr>
        <w:t>Stitcher</w:t>
      </w:r>
      <w:proofErr w:type="spellEnd"/>
      <w:r w:rsidRPr="006A0565">
        <w:rPr>
          <w:rFonts w:ascii="Shabnam" w:eastAsia="Times New Roman" w:hAnsi="Shabnam" w:cs="Arial"/>
          <w:color w:val="20133A"/>
          <w:sz w:val="24"/>
          <w:szCs w:val="24"/>
          <w:rtl/>
          <w:lang w:bidi="fa-IR"/>
        </w:rPr>
        <w:t xml:space="preserve"> منتشر خواهد کرد.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w:t>
      </w:r>
    </w:p>
    <w:p w:rsidR="006A0565" w:rsidRPr="006A0565" w:rsidRDefault="006A0565" w:rsidP="006A0565">
      <w:pPr>
        <w:pStyle w:val="Heading2"/>
        <w:bidi/>
        <w:rPr>
          <w:rtl/>
          <w:lang w:bidi="fa-IR"/>
        </w:rPr>
      </w:pPr>
      <w:r w:rsidRPr="006A0565">
        <w:rPr>
          <w:rtl/>
          <w:lang w:bidi="fa-IR"/>
        </w:rPr>
        <w:lastRenderedPageBreak/>
        <w:t>ساختار وبسایت انکر</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در وبسایت انکر امکانات اولیه‌ای برای مدیریت و انتشار فایل‌های نهایی شده‌ وجود دارد.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noProof/>
          <w:color w:val="20133A"/>
          <w:sz w:val="24"/>
          <w:szCs w:val="24"/>
        </w:rPr>
        <w:drawing>
          <wp:inline distT="0" distB="0" distL="0" distR="0">
            <wp:extent cx="5938663" cy="6562058"/>
            <wp:effectExtent l="0" t="0" r="5080" b="0"/>
            <wp:docPr id="6" name="Picture 6" descr="Screencapture Anchor Fm Dashboard 2020 01 02 23 43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capture Anchor Fm Dashboard 2020 01 02 23 43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910" cy="6565646"/>
                    </a:xfrm>
                    <a:prstGeom prst="rect">
                      <a:avLst/>
                    </a:prstGeom>
                    <a:noFill/>
                    <a:ln>
                      <a:noFill/>
                    </a:ln>
                  </pic:spPr>
                </pic:pic>
              </a:graphicData>
            </a:graphic>
          </wp:inline>
        </w:drawing>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lastRenderedPageBreak/>
        <w:t>در صفحه داشبورد آمار مختصری از اپیزودها و مجموع دفعات شنیده‌شدن آن‌ها قابل مشاهده است، هرچند این آمار در مقایسه با دیگر سرویس‌ها بسیار ساده و مختصر هستند و بسیاری از جزئیات وجود ندارد.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noProof/>
          <w:color w:val="20133A"/>
          <w:sz w:val="24"/>
          <w:szCs w:val="24"/>
        </w:rPr>
        <w:drawing>
          <wp:inline distT="0" distB="0" distL="0" distR="0">
            <wp:extent cx="5707358" cy="2610485"/>
            <wp:effectExtent l="0" t="0" r="8255" b="0"/>
            <wp:docPr id="5" name="Picture 5" descr="میزبان پادکست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یزبان پادکست anch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419" cy="2612342"/>
                    </a:xfrm>
                    <a:prstGeom prst="rect">
                      <a:avLst/>
                    </a:prstGeom>
                    <a:noFill/>
                    <a:ln>
                      <a:noFill/>
                    </a:ln>
                  </pic:spPr>
                </pic:pic>
              </a:graphicData>
            </a:graphic>
          </wp:inline>
        </w:drawing>
      </w:r>
      <w:r w:rsidRPr="006A0565">
        <w:rPr>
          <w:rFonts w:ascii="Shabnam" w:eastAsia="Times New Roman" w:hAnsi="Shabnam" w:cs="Arial"/>
          <w:color w:val="20133A"/>
          <w:sz w:val="24"/>
          <w:szCs w:val="24"/>
          <w:rtl/>
          <w:lang w:bidi="fa-IR"/>
        </w:rPr>
        <w:t>&lt; &gt;</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در قسمت ساخت اپیزود جدید می‌توانید فایل‌های صوتی یک اپیزود را  آپلود کنید و آن‌ها را پشت سر هم قرار دهید و در صورت نیاز در بین آن‌ها از قطعاتی که قبلا آپلود کرده‌اید استفاده کنید.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در مجموع در وبسایت امکانات پیشرفته</w:t>
      </w:r>
      <w:r w:rsidRPr="006A0565">
        <w:rPr>
          <w:rFonts w:ascii="Shabnam" w:eastAsia="Times New Roman" w:hAnsi="Shabnam" w:cs="Arial"/>
          <w:color w:val="20133A"/>
          <w:sz w:val="24"/>
          <w:szCs w:val="24"/>
          <w:cs/>
          <w:lang w:bidi="fa-IR"/>
        </w:rPr>
        <w:t>‎</w:t>
      </w:r>
      <w:r w:rsidRPr="006A0565">
        <w:rPr>
          <w:rFonts w:ascii="Shabnam" w:eastAsia="Times New Roman" w:hAnsi="Shabnam" w:cs="Arial"/>
          <w:color w:val="20133A"/>
          <w:sz w:val="24"/>
          <w:szCs w:val="24"/>
          <w:rtl/>
          <w:lang w:bidi="fa-IR"/>
        </w:rPr>
        <w:t>ای برای ویرایش فایل های صوتی و یا مشاهده آمار و اطلاعات به چشم نمی‌خورد.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w:t>
      </w:r>
    </w:p>
    <w:p w:rsidR="006A0565" w:rsidRDefault="006A0565">
      <w:pPr>
        <w:rPr>
          <w:rFonts w:ascii="Shabnam" w:eastAsia="Times New Roman" w:hAnsi="Shabnam" w:cs="Arial"/>
          <w:b/>
          <w:bCs/>
          <w:color w:val="20133A"/>
          <w:sz w:val="31"/>
          <w:szCs w:val="31"/>
          <w:rtl/>
          <w:lang w:bidi="fa-IR"/>
        </w:rPr>
      </w:pPr>
      <w:r>
        <w:rPr>
          <w:rFonts w:ascii="Shabnam" w:eastAsia="Times New Roman" w:hAnsi="Shabnam" w:cs="Arial"/>
          <w:b/>
          <w:bCs/>
          <w:color w:val="20133A"/>
          <w:sz w:val="31"/>
          <w:szCs w:val="31"/>
          <w:rtl/>
          <w:lang w:bidi="fa-IR"/>
        </w:rPr>
        <w:br w:type="page"/>
      </w:r>
    </w:p>
    <w:p w:rsidR="006A0565" w:rsidRPr="006A0565" w:rsidRDefault="006A0565" w:rsidP="006A0565">
      <w:pPr>
        <w:pStyle w:val="Heading2"/>
        <w:bidi/>
        <w:rPr>
          <w:rtl/>
          <w:lang w:bidi="fa-IR"/>
        </w:rPr>
      </w:pPr>
      <w:r w:rsidRPr="006A0565">
        <w:rPr>
          <w:rtl/>
          <w:lang w:bidi="fa-IR"/>
        </w:rPr>
        <w:lastRenderedPageBreak/>
        <w:t>ساختار اپلیکیشن موبایل</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noProof/>
          <w:color w:val="20133A"/>
          <w:sz w:val="24"/>
          <w:szCs w:val="24"/>
        </w:rPr>
        <w:drawing>
          <wp:inline distT="0" distB="0" distL="0" distR="0">
            <wp:extent cx="6125189" cy="5448300"/>
            <wp:effectExtent l="0" t="0" r="9525" b="0"/>
            <wp:docPr id="4" name="Picture 4" descr="Anchor اپلیکیش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chor اپلیکیش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9425" cy="5452068"/>
                    </a:xfrm>
                    <a:prstGeom prst="rect">
                      <a:avLst/>
                    </a:prstGeom>
                    <a:noFill/>
                    <a:ln>
                      <a:noFill/>
                    </a:ln>
                  </pic:spPr>
                </pic:pic>
              </a:graphicData>
            </a:graphic>
          </wp:inline>
        </w:drawing>
      </w:r>
      <w:r w:rsidRPr="006A0565">
        <w:rPr>
          <w:rFonts w:ascii="Shabnam" w:eastAsia="Times New Roman" w:hAnsi="Shabnam" w:cs="Arial"/>
          <w:color w:val="20133A"/>
          <w:sz w:val="24"/>
          <w:szCs w:val="24"/>
          <w:rtl/>
          <w:lang w:bidi="fa-IR"/>
        </w:rPr>
        <w:t> در نگاه اول اپلیکیشن انکر ظاهری ساده و روان دارد، در صفحه اصلی علاوه بر امکان گوش دادن به پادکست‌های دیگر که با انکر ساخته شده‌اند دو گزینه برای ویرایش پروفایل و ضبط یک اپیزود جدید وجود دارد.</w:t>
      </w:r>
    </w:p>
    <w:p w:rsidR="006A0565" w:rsidRDefault="006A0565">
      <w:pPr>
        <w:rPr>
          <w:rFonts w:ascii="Shabnam" w:eastAsia="Times New Roman" w:hAnsi="Shabnam" w:cs="Arial"/>
          <w:b/>
          <w:bCs/>
          <w:color w:val="20133A"/>
          <w:sz w:val="27"/>
          <w:szCs w:val="27"/>
          <w:rtl/>
          <w:lang w:bidi="fa-IR"/>
        </w:rPr>
      </w:pPr>
      <w:r>
        <w:rPr>
          <w:rFonts w:ascii="Shabnam" w:eastAsia="Times New Roman" w:hAnsi="Shabnam" w:cs="Arial"/>
          <w:b/>
          <w:bCs/>
          <w:color w:val="20133A"/>
          <w:sz w:val="27"/>
          <w:szCs w:val="27"/>
          <w:rtl/>
          <w:lang w:bidi="fa-IR"/>
        </w:rPr>
        <w:br w:type="page"/>
      </w:r>
    </w:p>
    <w:p w:rsidR="006A0565" w:rsidRPr="006A0565" w:rsidRDefault="006A0565" w:rsidP="006A0565">
      <w:pPr>
        <w:pStyle w:val="Heading2"/>
        <w:bidi/>
        <w:rPr>
          <w:rtl/>
          <w:lang w:bidi="fa-IR"/>
        </w:rPr>
      </w:pPr>
      <w:r w:rsidRPr="006A0565">
        <w:rPr>
          <w:rtl/>
          <w:lang w:bidi="fa-IR"/>
        </w:rPr>
        <w:lastRenderedPageBreak/>
        <w:t>ضبط اپیزود در اپلیکیشن انکر</w:t>
      </w:r>
    </w:p>
    <w:p w:rsidR="006A0565" w:rsidRDefault="006A0565" w:rsidP="006A0565">
      <w:pPr>
        <w:bidi/>
        <w:spacing w:after="300" w:line="480" w:lineRule="auto"/>
        <w:jc w:val="center"/>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بزرگترین مزیت انکر سادگی ضبط اپیزود در آن است. در اپلیکیشن انکر فقط کافی است با لمس دکمه قرمز شروع به ضبط یک قطعه جدید کنید و سپس آن را بازبینی کنید، اگر خوشتان نیامد می‌تواند دوباره آن را ضبط کنید. متاسفانه امکان حذف ق</w:t>
      </w:r>
      <w:r>
        <w:rPr>
          <w:rFonts w:ascii="Shabnam" w:eastAsia="Times New Roman" w:hAnsi="Shabnam" w:cs="Arial"/>
          <w:color w:val="20133A"/>
          <w:sz w:val="24"/>
          <w:szCs w:val="24"/>
          <w:rtl/>
          <w:lang w:bidi="fa-IR"/>
        </w:rPr>
        <w:t>سمتی از یک ترک وجود ندارد و اگر</w:t>
      </w:r>
      <w:r w:rsidRPr="006A0565">
        <w:rPr>
          <w:rFonts w:ascii="Shabnam" w:eastAsia="Times New Roman" w:hAnsi="Shabnam" w:cs="Arial"/>
          <w:color w:val="20133A"/>
          <w:sz w:val="24"/>
          <w:szCs w:val="24"/>
          <w:rtl/>
          <w:lang w:bidi="fa-IR"/>
        </w:rPr>
        <w:t>در ضبط یک قطعه اشکا</w:t>
      </w:r>
      <w:r>
        <w:rPr>
          <w:rFonts w:ascii="Shabnam" w:eastAsia="Times New Roman" w:hAnsi="Shabnam" w:cs="Arial"/>
          <w:color w:val="20133A"/>
          <w:sz w:val="24"/>
          <w:szCs w:val="24"/>
          <w:rtl/>
          <w:lang w:bidi="fa-IR"/>
        </w:rPr>
        <w:t>لی وجود داشت باید کل آن قطعه را</w:t>
      </w:r>
      <w:r w:rsidRPr="006A0565">
        <w:rPr>
          <w:rFonts w:ascii="Shabnam" w:eastAsia="Times New Roman" w:hAnsi="Shabnam" w:cs="Arial"/>
          <w:color w:val="20133A"/>
          <w:sz w:val="24"/>
          <w:szCs w:val="24"/>
          <w:rtl/>
          <w:lang w:bidi="fa-IR"/>
        </w:rPr>
        <w:t>مجدد ضبط کنید.</w:t>
      </w:r>
    </w:p>
    <w:p w:rsidR="006A0565" w:rsidRPr="006A0565" w:rsidRDefault="006A0565" w:rsidP="006A0565">
      <w:pPr>
        <w:bidi/>
        <w:spacing w:after="300" w:line="480" w:lineRule="auto"/>
        <w:jc w:val="center"/>
        <w:rPr>
          <w:rFonts w:ascii="Shabnam" w:eastAsia="Times New Roman" w:hAnsi="Shabnam" w:cs="Arial"/>
          <w:color w:val="20133A"/>
          <w:sz w:val="24"/>
          <w:szCs w:val="24"/>
          <w:rtl/>
          <w:lang w:bidi="fa-IR"/>
        </w:rPr>
      </w:pPr>
      <w:r w:rsidRPr="006A0565">
        <w:rPr>
          <w:rFonts w:ascii="Shabnam" w:eastAsia="Times New Roman" w:hAnsi="Shabnam" w:cs="Arial"/>
          <w:noProof/>
          <w:color w:val="20133A"/>
          <w:sz w:val="24"/>
          <w:szCs w:val="24"/>
        </w:rPr>
        <w:drawing>
          <wp:inline distT="0" distB="0" distL="0" distR="0">
            <wp:extent cx="5438775" cy="4835767"/>
            <wp:effectExtent l="0" t="0" r="0" b="3175"/>
            <wp:docPr id="3" name="Picture 3" descr="میزبان پادکست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میزبان پادکست Anch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5587" cy="4841823"/>
                    </a:xfrm>
                    <a:prstGeom prst="rect">
                      <a:avLst/>
                    </a:prstGeom>
                    <a:noFill/>
                    <a:ln>
                      <a:noFill/>
                    </a:ln>
                  </pic:spPr>
                </pic:pic>
              </a:graphicData>
            </a:graphic>
          </wp:inline>
        </w:drawing>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یکی از امکانات کاربردی این بخش امکان افزودن زیر صدا به قطعه ضبط شده و افزودن قطعات صوتی از بانک قطعات آماده به عنوان ترک میانی بین دو قطعه ضبط شده است. هرچند بعضی از این قطعات صدای بسیار بلندی دارند و عملا غیر قابل استفاده هستند ولی این امکانات اولیه کمک می‌کنند بدون استفاده از هیچ نرم افزار ویرایش جانبی یک پادکست ساخته شود.</w:t>
      </w:r>
    </w:p>
    <w:p w:rsidR="006A0565" w:rsidRPr="006A0565" w:rsidRDefault="006A0565" w:rsidP="006A0565">
      <w:pPr>
        <w:pStyle w:val="Heading2"/>
        <w:bidi/>
        <w:rPr>
          <w:rtl/>
          <w:lang w:bidi="fa-IR"/>
        </w:rPr>
      </w:pPr>
      <w:r w:rsidRPr="006A0565">
        <w:rPr>
          <w:rtl/>
          <w:lang w:bidi="fa-IR"/>
        </w:rPr>
        <w:lastRenderedPageBreak/>
        <w:t>ضبط با دیگران در انکر</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یکی از امکانات اپلیکیشن ضبط اپیزود به صورت گروهی به نام ‘</w:t>
      </w:r>
      <w:r w:rsidRPr="006A0565">
        <w:rPr>
          <w:rFonts w:ascii="Shabnam" w:eastAsia="Times New Roman" w:hAnsi="Shabnam" w:cs="Arial"/>
          <w:color w:val="20133A"/>
          <w:sz w:val="24"/>
          <w:szCs w:val="24"/>
          <w:lang w:bidi="fa-IR"/>
        </w:rPr>
        <w:t xml:space="preserve">Record With Friends’ </w:t>
      </w:r>
      <w:r w:rsidRPr="006A0565">
        <w:rPr>
          <w:rFonts w:ascii="Shabnam" w:eastAsia="Times New Roman" w:hAnsi="Shabnam" w:cs="Arial"/>
          <w:color w:val="20133A"/>
          <w:sz w:val="24"/>
          <w:szCs w:val="24"/>
          <w:rtl/>
          <w:lang w:bidi="fa-IR"/>
        </w:rPr>
        <w:t>است که به کاربر امکان می‌دهد مستقیما یک تماس تلفنی را در پادکست ذخیره کند. البته مهمان شما هم باید اپلیکیشن انکر را در گوشی خود نصب کرده باشد. متاسفانه چون در اپلیکیشن امکان برش قطعات صوتی وجود ندارد زمان انتظار برای پاسخ دادن به تماس و هر نوع احوال‌پرسی و خداحافظی ابتدا و انتهای مکالمه هم قسمتی از پادکست می‌شود که زیاد خوش‌آیند نیست.</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noProof/>
          <w:color w:val="20133A"/>
          <w:sz w:val="24"/>
          <w:szCs w:val="24"/>
        </w:rPr>
        <w:drawing>
          <wp:inline distT="0" distB="0" distL="0" distR="0">
            <wp:extent cx="6015338" cy="5341620"/>
            <wp:effectExtent l="0" t="0" r="5080" b="0"/>
            <wp:docPr id="2" name="Picture 2" descr="Anchor Inviting Friends 1024x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chor Inviting Friends 1024x9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8032" cy="5344012"/>
                    </a:xfrm>
                    <a:prstGeom prst="rect">
                      <a:avLst/>
                    </a:prstGeom>
                    <a:noFill/>
                    <a:ln>
                      <a:noFill/>
                    </a:ln>
                  </pic:spPr>
                </pic:pic>
              </a:graphicData>
            </a:graphic>
          </wp:inline>
        </w:drawing>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lastRenderedPageBreak/>
        <w:t>در مجموع بزرگترین کمبود در امکانات ویرایش صدا عدم امکان برش قطعات است. اگر این اشکال را ندیده بگیریم سایر امکانات می‌تواند برای افراد تازه کار مفید باشد. ولی اگر می‌خواهید اپیزود‌هایی با کیفیت منتشر کنید همچنان نیاز دارید تمام کار ضبط و ویرایش اپیزود را خارج از اپلیکیشن انجام دهید.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برای انتشار هر اپیزود هم می‌توانید زمان دلخواه خود را تنظیم کنید تا اپیزود شما در همان زمان منتشر شود.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xml:space="preserve">فید پادکست انکر برای ثبت در دیگر اپلیکیشن‌های پادگیر در دسترس شما قرار دارد، ضمنا اگر با انتشار اتوماتیک موافقت کرده باشید انکر به‌صورت خودکار فید پادکست شما را در بسیاری از پر‌مخاطب‌ترین اپلیکیشن‌های پادگیر منتشر می‌کند، هر چند تجربه استفاده از انکر نشان داده انکر در انتشار فید در </w:t>
      </w:r>
      <w:proofErr w:type="spellStart"/>
      <w:r w:rsidRPr="006A0565">
        <w:rPr>
          <w:rFonts w:ascii="Shabnam" w:eastAsia="Times New Roman" w:hAnsi="Shabnam" w:cs="Arial"/>
          <w:color w:val="20133A"/>
          <w:sz w:val="24"/>
          <w:szCs w:val="24"/>
          <w:lang w:bidi="fa-IR"/>
        </w:rPr>
        <w:t>itunes</w:t>
      </w:r>
      <w:proofErr w:type="spellEnd"/>
      <w:r w:rsidRPr="006A0565">
        <w:rPr>
          <w:rFonts w:ascii="Shabnam" w:eastAsia="Times New Roman" w:hAnsi="Shabnam" w:cs="Arial"/>
          <w:color w:val="20133A"/>
          <w:sz w:val="24"/>
          <w:szCs w:val="24"/>
          <w:rtl/>
          <w:lang w:bidi="fa-IR"/>
        </w:rPr>
        <w:t xml:space="preserve"> با مشکلاتی همراه است و این مشکلات در مورد پادکست‌های فارسی بیشتر مشاهده شده.</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در نهایت نکته مهم در استفاده از پادکست توجه به فید پادکست شماست، شاید اگر به تازگی شروع به ساخت پادکست کرده باشید خیلی به فید پادکست خود توجه نکنید، ولی اطلاعات مهمی از پادکست شما در این فید قرار دارد. تصویر زیر قسمتی از یک نمونه فید پادکست انکر است.</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همانطور که در تصویر مشاهده می‌کنید ایمیلی که شما در زمان ثبت‌نام در انکر استفاده کرده‌اید در فید پادکست قرار نمی‌گیرد و به‌جای آن یک آدرس تصادفی مربوط به انکر قرار داده می‌شود  (که شما مستقیما به آن دسترسی ندارید) و ایمیل‌هایی که به این آدرس ارسال می‌شوند از طرف انکر به ایمیل شما فوروارد می‌شوند و در عمل بسیاری از ایمیل‌ها را هرگز دریافت نمی‌کنید، در حقیقت فید انکر ایمیل دیگری را به عنوان مالک پادکست به سرویس‌های پادگیر معرفی می‌کند، متاسفانه در روند ثبت‌نام و ایجاد پادکست هیچ اطلاع‌رسانی مشخصی در این مورد از طرف انکر صورت نمی‌گیرد.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 </w:t>
      </w:r>
    </w:p>
    <w:p w:rsidR="006A0565" w:rsidRDefault="006A0565">
      <w:pPr>
        <w:rPr>
          <w:rFonts w:ascii="Shabnam" w:eastAsia="Times New Roman" w:hAnsi="Shabnam" w:cs="Arial"/>
          <w:b/>
          <w:bCs/>
          <w:color w:val="20133A"/>
          <w:sz w:val="31"/>
          <w:szCs w:val="31"/>
          <w:rtl/>
          <w:lang w:bidi="fa-IR"/>
        </w:rPr>
      </w:pPr>
      <w:r>
        <w:rPr>
          <w:rFonts w:ascii="Shabnam" w:eastAsia="Times New Roman" w:hAnsi="Shabnam" w:cs="Arial"/>
          <w:b/>
          <w:bCs/>
          <w:color w:val="20133A"/>
          <w:sz w:val="31"/>
          <w:szCs w:val="31"/>
          <w:rtl/>
          <w:lang w:bidi="fa-IR"/>
        </w:rPr>
        <w:br w:type="page"/>
      </w:r>
    </w:p>
    <w:p w:rsidR="006A0565" w:rsidRPr="006A0565" w:rsidRDefault="006A0565" w:rsidP="006A0565">
      <w:pPr>
        <w:pStyle w:val="Heading2"/>
        <w:bidi/>
        <w:rPr>
          <w:rtl/>
          <w:lang w:bidi="fa-IR"/>
        </w:rPr>
      </w:pPr>
      <w:r w:rsidRPr="006A0565">
        <w:rPr>
          <w:rtl/>
          <w:lang w:bidi="fa-IR"/>
        </w:rPr>
        <w:lastRenderedPageBreak/>
        <w:t>جمع بندی</w:t>
      </w:r>
    </w:p>
    <w:p w:rsidR="006A0565" w:rsidRPr="006A0565" w:rsidRDefault="006A0565" w:rsidP="00615D19">
      <w:pPr>
        <w:pStyle w:val="Heading3"/>
        <w:bidi/>
        <w:rPr>
          <w:rtl/>
          <w:lang w:bidi="fa-IR"/>
        </w:rPr>
      </w:pPr>
      <w:r w:rsidRPr="006A0565">
        <w:rPr>
          <w:rtl/>
          <w:lang w:bidi="fa-IR"/>
        </w:rPr>
        <w:t xml:space="preserve">نکات </w:t>
      </w:r>
      <w:r w:rsidRPr="00615D19">
        <w:rPr>
          <w:rStyle w:val="Heading3Char"/>
          <w:rtl/>
          <w:lang w:bidi="fa-IR"/>
        </w:rPr>
        <w:t>مثبت</w:t>
      </w:r>
      <w:r w:rsidRPr="006A0565">
        <w:rPr>
          <w:rtl/>
          <w:lang w:bidi="fa-IR"/>
        </w:rPr>
        <w:t>:</w:t>
      </w:r>
    </w:p>
    <w:p w:rsidR="006A0565" w:rsidRPr="006A0565" w:rsidRDefault="006A0565" w:rsidP="006A0565">
      <w:pPr>
        <w:numPr>
          <w:ilvl w:val="0"/>
          <w:numId w:val="4"/>
        </w:numPr>
        <w:bidi/>
        <w:spacing w:before="100" w:beforeAutospacing="1" w:after="100" w:afterAutospacing="1" w:line="480" w:lineRule="auto"/>
        <w:ind w:left="0" w:right="450"/>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سرعت عمل در ضبط، ویرایش و انتشار یک اپیزود از پادکست هرچند نه به‌صورت کاملا حرفه‌ای.</w:t>
      </w:r>
    </w:p>
    <w:p w:rsidR="006A0565" w:rsidRPr="006A0565" w:rsidRDefault="006A0565" w:rsidP="006A0565">
      <w:pPr>
        <w:numPr>
          <w:ilvl w:val="0"/>
          <w:numId w:val="4"/>
        </w:numPr>
        <w:bidi/>
        <w:spacing w:before="100" w:beforeAutospacing="1" w:after="100" w:afterAutospacing="1" w:line="480" w:lineRule="auto"/>
        <w:ind w:left="0" w:right="450"/>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سادگی رابط کاربری چه در اپلیکشن و چه در وبسایت، تقریبا تمامی امکاناتی که برای کاربر فراهم شده است با نگاهی سطحی قابل شناسایی هستند.</w:t>
      </w:r>
    </w:p>
    <w:p w:rsidR="006A0565" w:rsidRPr="006A0565" w:rsidRDefault="006A0565" w:rsidP="006A0565">
      <w:pPr>
        <w:numPr>
          <w:ilvl w:val="0"/>
          <w:numId w:val="4"/>
        </w:numPr>
        <w:bidi/>
        <w:spacing w:before="100" w:beforeAutospacing="1" w:after="100" w:afterAutospacing="1" w:line="480" w:lineRule="auto"/>
        <w:ind w:left="0" w:right="450"/>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رایگان است و شما دغدغه شارژ حساب کاربری خود را ندارید و بدون محدودیت می‌توانید هر تعداد اپیزود را منتشر کنید.</w:t>
      </w:r>
    </w:p>
    <w:p w:rsidR="006A0565" w:rsidRPr="006A0565" w:rsidRDefault="006A0565" w:rsidP="00615D19">
      <w:pPr>
        <w:pStyle w:val="Heading3"/>
        <w:bidi/>
        <w:rPr>
          <w:rtl/>
          <w:lang w:bidi="fa-IR"/>
        </w:rPr>
      </w:pPr>
      <w:r w:rsidRPr="006A0565">
        <w:rPr>
          <w:rtl/>
          <w:lang w:bidi="fa-IR"/>
        </w:rPr>
        <w:t>نکات منفی:</w:t>
      </w:r>
    </w:p>
    <w:p w:rsidR="006A0565" w:rsidRPr="006A0565" w:rsidRDefault="006A0565" w:rsidP="006A0565">
      <w:pPr>
        <w:numPr>
          <w:ilvl w:val="0"/>
          <w:numId w:val="5"/>
        </w:numPr>
        <w:bidi/>
        <w:spacing w:before="100" w:beforeAutospacing="1" w:after="100" w:afterAutospacing="1" w:line="480" w:lineRule="auto"/>
        <w:ind w:left="0" w:right="450"/>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امکانات ویرایش صدا بسیار ساده است و در عمل کارایی خاصی ندارد.</w:t>
      </w:r>
    </w:p>
    <w:p w:rsidR="006A0565" w:rsidRPr="006A0565" w:rsidRDefault="006A0565" w:rsidP="006A0565">
      <w:pPr>
        <w:numPr>
          <w:ilvl w:val="0"/>
          <w:numId w:val="5"/>
        </w:numPr>
        <w:bidi/>
        <w:spacing w:before="100" w:beforeAutospacing="1" w:after="100" w:afterAutospacing="1" w:line="480" w:lineRule="auto"/>
        <w:ind w:left="0" w:right="450"/>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امکان مرتب کردن قطعات ضبط شده یک اپیزود وجود دارد ولی امکان ویرایش خود این قطعات به صورت جداگانه وجود ندارد.</w:t>
      </w:r>
    </w:p>
    <w:p w:rsidR="006A0565" w:rsidRPr="006A0565" w:rsidRDefault="006A0565" w:rsidP="006A0565">
      <w:pPr>
        <w:numPr>
          <w:ilvl w:val="0"/>
          <w:numId w:val="5"/>
        </w:numPr>
        <w:bidi/>
        <w:spacing w:before="100" w:beforeAutospacing="1" w:after="100" w:afterAutospacing="1" w:line="480" w:lineRule="auto"/>
        <w:ind w:left="0" w:right="450"/>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مالکیت انکر بر روی پادکست تولید شده در سرویس‌هایی مثل آی تیونز ( هرچند بر اساس اعلام انکر شما همواره می‌توانید درخواست تغییر حساب کاربری پادکست خود در آی تیونز را به انکر اعلام کنید)</w:t>
      </w:r>
    </w:p>
    <w:p w:rsidR="006A0565" w:rsidRPr="006A0565" w:rsidRDefault="006A0565" w:rsidP="006A0565">
      <w:pPr>
        <w:numPr>
          <w:ilvl w:val="0"/>
          <w:numId w:val="5"/>
        </w:numPr>
        <w:bidi/>
        <w:spacing w:before="100" w:beforeAutospacing="1" w:after="100" w:afterAutospacing="1" w:line="480" w:lineRule="auto"/>
        <w:ind w:left="0" w:right="450"/>
        <w:rPr>
          <w:rFonts w:ascii="Shabnam" w:eastAsia="Times New Roman" w:hAnsi="Shabnam" w:cs="Arial"/>
          <w:color w:val="20133A"/>
          <w:sz w:val="24"/>
          <w:szCs w:val="24"/>
          <w:rtl/>
          <w:lang w:bidi="fa-IR"/>
        </w:rPr>
      </w:pPr>
      <w:r w:rsidRPr="006A0565">
        <w:rPr>
          <w:rFonts w:ascii="Shabnam" w:eastAsia="Times New Roman" w:hAnsi="Shabnam" w:cs="Arial"/>
          <w:color w:val="20133A"/>
          <w:sz w:val="24"/>
          <w:szCs w:val="24"/>
          <w:rtl/>
          <w:lang w:bidi="fa-IR"/>
        </w:rPr>
        <w:t>رایگان بودن! رایگان بودن یک محصول همانقدر که خوب است می‌تواند بد باشد، از آنجایی که سرویس انکر رایگان است شما نمی‌توانید به‌صورت کامل بر روی خدمات پایدار این پلتفرم حساب کنید، بر اساس آنچه گفته شد در این پلتفرم به جای اینکه پادکست شما یکی از مشتریان انکر باشد به نوعی یکی از محصولات انکر به حساب می‌آید.</w:t>
      </w:r>
    </w:p>
    <w:p w:rsidR="006A0565" w:rsidRPr="006A0565" w:rsidRDefault="006A0565" w:rsidP="006A0565">
      <w:pPr>
        <w:bidi/>
        <w:spacing w:after="300" w:line="480" w:lineRule="auto"/>
        <w:rPr>
          <w:rFonts w:ascii="Shabnam" w:eastAsia="Times New Roman" w:hAnsi="Shabnam" w:cs="Arial"/>
          <w:color w:val="20133A"/>
          <w:sz w:val="24"/>
          <w:szCs w:val="24"/>
          <w:rtl/>
          <w:lang w:bidi="fa-IR"/>
        </w:rPr>
      </w:pPr>
      <w:r w:rsidRPr="006A0565">
        <w:rPr>
          <w:rFonts w:ascii="Shabnam" w:eastAsia="Times New Roman" w:hAnsi="Shabnam" w:cs="Arial"/>
          <w:b/>
          <w:bCs/>
          <w:color w:val="20133A"/>
          <w:sz w:val="24"/>
          <w:szCs w:val="24"/>
          <w:rtl/>
          <w:lang w:bidi="fa-IR"/>
        </w:rPr>
        <w:t>در انتها می</w:t>
      </w:r>
      <w:r w:rsidRPr="006A0565">
        <w:rPr>
          <w:rFonts w:ascii="Shabnam" w:eastAsia="Times New Roman" w:hAnsi="Shabnam" w:cs="Arial"/>
          <w:b/>
          <w:bCs/>
          <w:color w:val="20133A"/>
          <w:sz w:val="24"/>
          <w:szCs w:val="24"/>
          <w:cs/>
          <w:lang w:bidi="fa-IR"/>
        </w:rPr>
        <w:t>‎</w:t>
      </w:r>
      <w:r w:rsidRPr="006A0565">
        <w:rPr>
          <w:rFonts w:ascii="Shabnam" w:eastAsia="Times New Roman" w:hAnsi="Shabnam" w:cs="Arial"/>
          <w:b/>
          <w:bCs/>
          <w:color w:val="20133A"/>
          <w:sz w:val="24"/>
          <w:szCs w:val="24"/>
          <w:lang w:bidi="fa-IR"/>
        </w:rPr>
        <w:t>‌</w:t>
      </w:r>
      <w:r w:rsidRPr="006A0565">
        <w:rPr>
          <w:rFonts w:ascii="Shabnam" w:eastAsia="Times New Roman" w:hAnsi="Shabnam" w:cs="Arial"/>
          <w:b/>
          <w:bCs/>
          <w:color w:val="20133A"/>
          <w:sz w:val="24"/>
          <w:szCs w:val="24"/>
          <w:rtl/>
          <w:lang w:bidi="fa-IR"/>
        </w:rPr>
        <w:t>توان گفت:</w:t>
      </w:r>
    </w:p>
    <w:p w:rsidR="007112EE" w:rsidRPr="00615D19" w:rsidRDefault="006A0565" w:rsidP="00615D19">
      <w:pPr>
        <w:bidi/>
        <w:spacing w:after="300" w:line="480" w:lineRule="auto"/>
        <w:rPr>
          <w:rFonts w:ascii="Shabnam" w:eastAsia="Times New Roman" w:hAnsi="Shabnam" w:cs="Arial"/>
          <w:color w:val="20133A"/>
          <w:sz w:val="24"/>
          <w:szCs w:val="24"/>
          <w:lang w:bidi="fa-IR"/>
        </w:rPr>
      </w:pPr>
      <w:r w:rsidRPr="006A0565">
        <w:rPr>
          <w:rFonts w:ascii="Shabnam" w:eastAsia="Times New Roman" w:hAnsi="Shabnam" w:cs="Arial"/>
          <w:color w:val="20133A"/>
          <w:sz w:val="24"/>
          <w:szCs w:val="24"/>
          <w:rtl/>
          <w:lang w:bidi="fa-IR"/>
        </w:rPr>
        <w:t>اگر شما صرفا به‌صورت تفریحی پادکست تولید می‌کنید، و خیلی در این کار جدی نیستید، انکر برای شما فوق‌العاده است، با یک کلیک صدای شما در بسیاری از اپلیکیشن‌های پادگیر قابل شنیدن می‌شود.</w:t>
      </w:r>
      <w:r w:rsidR="00615D19">
        <w:rPr>
          <w:rFonts w:ascii="Shabnam" w:eastAsia="Times New Roman" w:hAnsi="Shabnam" w:cs="Arial" w:hint="cs"/>
          <w:color w:val="20133A"/>
          <w:sz w:val="24"/>
          <w:szCs w:val="24"/>
          <w:rtl/>
          <w:lang w:bidi="fa-IR"/>
        </w:rPr>
        <w:t xml:space="preserve"> </w:t>
      </w:r>
      <w:r w:rsidRPr="006A0565">
        <w:rPr>
          <w:rFonts w:ascii="Shabnam" w:eastAsia="Times New Roman" w:hAnsi="Shabnam" w:cs="Arial"/>
          <w:color w:val="20133A"/>
          <w:sz w:val="24"/>
          <w:szCs w:val="24"/>
          <w:rtl/>
          <w:lang w:bidi="fa-IR"/>
        </w:rPr>
        <w:t>ولی اگر در زمینه‌ی تولید پادکست جدی هستید و می‌خواهید به‌صورت حرفه‌ای پادکست تولید کنید و به برندسازی پادکست خود اهمیت می‌دهید، احتمالا انکر گزینه مناسبی برای شما نیست.</w:t>
      </w:r>
      <w:bookmarkStart w:id="0" w:name="_GoBack"/>
      <w:bookmarkEnd w:id="0"/>
    </w:p>
    <w:sectPr w:rsidR="007112EE" w:rsidRPr="00615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abna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6001"/>
    <w:multiLevelType w:val="multilevel"/>
    <w:tmpl w:val="AAD8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83029"/>
    <w:multiLevelType w:val="multilevel"/>
    <w:tmpl w:val="82F2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E415CB"/>
    <w:multiLevelType w:val="multilevel"/>
    <w:tmpl w:val="A2E6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A3F55"/>
    <w:multiLevelType w:val="multilevel"/>
    <w:tmpl w:val="B7C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4F5579"/>
    <w:multiLevelType w:val="multilevel"/>
    <w:tmpl w:val="A120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65"/>
    <w:rsid w:val="00615D19"/>
    <w:rsid w:val="006A0565"/>
    <w:rsid w:val="00711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2138"/>
  <w15:chartTrackingRefBased/>
  <w15:docId w15:val="{6303FFBE-4760-4803-B202-F0754AB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0565"/>
    <w:pPr>
      <w:spacing w:after="300" w:line="240" w:lineRule="auto"/>
      <w:outlineLvl w:val="0"/>
    </w:pPr>
    <w:rPr>
      <w:rFonts w:ascii="Times New Roman" w:eastAsia="Times New Roman" w:hAnsi="Times New Roman" w:cs="Times New Roman"/>
      <w:b/>
      <w:bCs/>
      <w:color w:val="20133A"/>
      <w:kern w:val="36"/>
      <w:sz w:val="36"/>
      <w:szCs w:val="36"/>
    </w:rPr>
  </w:style>
  <w:style w:type="paragraph" w:styleId="Heading2">
    <w:name w:val="heading 2"/>
    <w:basedOn w:val="Normal"/>
    <w:link w:val="Heading2Char"/>
    <w:uiPriority w:val="9"/>
    <w:qFormat/>
    <w:rsid w:val="006A0565"/>
    <w:pPr>
      <w:spacing w:before="450" w:after="300" w:line="240" w:lineRule="auto"/>
      <w:outlineLvl w:val="1"/>
    </w:pPr>
    <w:rPr>
      <w:rFonts w:ascii="Times New Roman" w:eastAsia="Times New Roman" w:hAnsi="Times New Roman" w:cs="Times New Roman"/>
      <w:b/>
      <w:bCs/>
      <w:color w:val="20133A"/>
      <w:sz w:val="31"/>
      <w:szCs w:val="31"/>
    </w:rPr>
  </w:style>
  <w:style w:type="paragraph" w:styleId="Heading3">
    <w:name w:val="heading 3"/>
    <w:basedOn w:val="Normal"/>
    <w:link w:val="Heading3Char"/>
    <w:uiPriority w:val="9"/>
    <w:qFormat/>
    <w:rsid w:val="006A0565"/>
    <w:pPr>
      <w:spacing w:before="450" w:after="300" w:line="240" w:lineRule="auto"/>
      <w:outlineLvl w:val="2"/>
    </w:pPr>
    <w:rPr>
      <w:rFonts w:ascii="Times New Roman" w:eastAsia="Times New Roman" w:hAnsi="Times New Roman" w:cs="Times New Roman"/>
      <w:b/>
      <w:bCs/>
      <w:color w:val="20133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65"/>
    <w:rPr>
      <w:rFonts w:ascii="Times New Roman" w:eastAsia="Times New Roman" w:hAnsi="Times New Roman" w:cs="Times New Roman"/>
      <w:b/>
      <w:bCs/>
      <w:color w:val="20133A"/>
      <w:kern w:val="36"/>
      <w:sz w:val="36"/>
      <w:szCs w:val="36"/>
    </w:rPr>
  </w:style>
  <w:style w:type="character" w:customStyle="1" w:styleId="Heading2Char">
    <w:name w:val="Heading 2 Char"/>
    <w:basedOn w:val="DefaultParagraphFont"/>
    <w:link w:val="Heading2"/>
    <w:uiPriority w:val="9"/>
    <w:rsid w:val="006A0565"/>
    <w:rPr>
      <w:rFonts w:ascii="Times New Roman" w:eastAsia="Times New Roman" w:hAnsi="Times New Roman" w:cs="Times New Roman"/>
      <w:b/>
      <w:bCs/>
      <w:color w:val="20133A"/>
      <w:sz w:val="31"/>
      <w:szCs w:val="31"/>
    </w:rPr>
  </w:style>
  <w:style w:type="character" w:customStyle="1" w:styleId="Heading3Char">
    <w:name w:val="Heading 3 Char"/>
    <w:basedOn w:val="DefaultParagraphFont"/>
    <w:link w:val="Heading3"/>
    <w:uiPriority w:val="9"/>
    <w:rsid w:val="006A0565"/>
    <w:rPr>
      <w:rFonts w:ascii="Times New Roman" w:eastAsia="Times New Roman" w:hAnsi="Times New Roman" w:cs="Times New Roman"/>
      <w:b/>
      <w:bCs/>
      <w:color w:val="20133A"/>
      <w:sz w:val="27"/>
      <w:szCs w:val="27"/>
    </w:rPr>
  </w:style>
  <w:style w:type="character" w:styleId="Hyperlink">
    <w:name w:val="Hyperlink"/>
    <w:basedOn w:val="DefaultParagraphFont"/>
    <w:uiPriority w:val="99"/>
    <w:semiHidden/>
    <w:unhideWhenUsed/>
    <w:rsid w:val="006A0565"/>
    <w:rPr>
      <w:strike w:val="0"/>
      <w:dstrike w:val="0"/>
      <w:color w:val="1A73E8"/>
      <w:u w:val="none"/>
      <w:effect w:val="none"/>
    </w:rPr>
  </w:style>
  <w:style w:type="character" w:styleId="Strong">
    <w:name w:val="Strong"/>
    <w:basedOn w:val="DefaultParagraphFont"/>
    <w:uiPriority w:val="22"/>
    <w:qFormat/>
    <w:rsid w:val="006A0565"/>
    <w:rPr>
      <w:b/>
      <w:bCs/>
    </w:rPr>
  </w:style>
  <w:style w:type="paragraph" w:styleId="NormalWeb">
    <w:name w:val="Normal (Web)"/>
    <w:basedOn w:val="Normal"/>
    <w:uiPriority w:val="99"/>
    <w:semiHidden/>
    <w:unhideWhenUsed/>
    <w:rsid w:val="006A0565"/>
    <w:pPr>
      <w:spacing w:after="300" w:line="240" w:lineRule="auto"/>
    </w:pPr>
    <w:rPr>
      <w:rFonts w:ascii="Times New Roman" w:eastAsia="Times New Roman" w:hAnsi="Times New Roman" w:cs="Times New Roman"/>
      <w:sz w:val="24"/>
      <w:szCs w:val="24"/>
    </w:rPr>
  </w:style>
  <w:style w:type="character" w:customStyle="1" w:styleId="link-inner">
    <w:name w:val="link-inner"/>
    <w:basedOn w:val="DefaultParagraphFont"/>
    <w:rsid w:val="006A0565"/>
  </w:style>
  <w:style w:type="character" w:customStyle="1" w:styleId="wpex-menu-search-text2">
    <w:name w:val="wpex-menu-search-text2"/>
    <w:basedOn w:val="DefaultParagraphFont"/>
    <w:rsid w:val="006A0565"/>
    <w:rPr>
      <w:vanish/>
      <w:webHidden w:val="0"/>
      <w:specVanish w:val="0"/>
    </w:rPr>
  </w:style>
  <w:style w:type="paragraph" w:styleId="z-TopofForm">
    <w:name w:val="HTML Top of Form"/>
    <w:basedOn w:val="Normal"/>
    <w:next w:val="Normal"/>
    <w:link w:val="z-TopofFormChar"/>
    <w:hidden/>
    <w:uiPriority w:val="99"/>
    <w:semiHidden/>
    <w:unhideWhenUsed/>
    <w:rsid w:val="006A05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0565"/>
    <w:rPr>
      <w:rFonts w:ascii="Arial" w:eastAsia="Times New Roman" w:hAnsi="Arial" w:cs="Arial"/>
      <w:vanish/>
      <w:sz w:val="16"/>
      <w:szCs w:val="16"/>
    </w:rPr>
  </w:style>
  <w:style w:type="character" w:customStyle="1" w:styleId="screen-reader-text1">
    <w:name w:val="screen-reader-text1"/>
    <w:basedOn w:val="DefaultParagraphFont"/>
    <w:rsid w:val="006A0565"/>
  </w:style>
  <w:style w:type="paragraph" w:styleId="z-BottomofForm">
    <w:name w:val="HTML Bottom of Form"/>
    <w:basedOn w:val="Normal"/>
    <w:next w:val="Normal"/>
    <w:link w:val="z-BottomofFormChar"/>
    <w:hidden/>
    <w:uiPriority w:val="99"/>
    <w:semiHidden/>
    <w:unhideWhenUsed/>
    <w:rsid w:val="006A05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0565"/>
    <w:rPr>
      <w:rFonts w:ascii="Arial" w:eastAsia="Times New Roman" w:hAnsi="Arial" w:cs="Arial"/>
      <w:vanish/>
      <w:sz w:val="16"/>
      <w:szCs w:val="16"/>
    </w:rPr>
  </w:style>
  <w:style w:type="character" w:customStyle="1" w:styleId="wpex-disable-user-select">
    <w:name w:val="wpex-disable-user-select"/>
    <w:basedOn w:val="DefaultParagraphFont"/>
    <w:rsid w:val="006A0565"/>
  </w:style>
  <w:style w:type="character" w:customStyle="1" w:styleId="wtr-time-wrap1">
    <w:name w:val="wtr-time-wrap1"/>
    <w:basedOn w:val="DefaultParagraphFont"/>
    <w:rsid w:val="006A0565"/>
    <w:rPr>
      <w:color w:val="CCCCCC"/>
      <w:sz w:val="24"/>
      <w:szCs w:val="24"/>
    </w:rPr>
  </w:style>
  <w:style w:type="character" w:customStyle="1" w:styleId="wtr-time-number">
    <w:name w:val="wtr-time-number"/>
    <w:basedOn w:val="DefaultParagraphFont"/>
    <w:rsid w:val="006A0565"/>
  </w:style>
  <w:style w:type="character" w:customStyle="1" w:styleId="wpex-label2">
    <w:name w:val="wpex-label2"/>
    <w:basedOn w:val="DefaultParagraphFont"/>
    <w:rsid w:val="006A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7093">
      <w:bodyDiv w:val="1"/>
      <w:marLeft w:val="0"/>
      <w:marRight w:val="0"/>
      <w:marTop w:val="0"/>
      <w:marBottom w:val="0"/>
      <w:divBdr>
        <w:top w:val="none" w:sz="0" w:space="0" w:color="auto"/>
        <w:left w:val="none" w:sz="0" w:space="0" w:color="auto"/>
        <w:bottom w:val="none" w:sz="0" w:space="0" w:color="auto"/>
        <w:right w:val="none" w:sz="0" w:space="0" w:color="auto"/>
      </w:divBdr>
      <w:divsChild>
        <w:div w:id="1761944065">
          <w:marLeft w:val="0"/>
          <w:marRight w:val="0"/>
          <w:marTop w:val="0"/>
          <w:marBottom w:val="0"/>
          <w:divBdr>
            <w:top w:val="none" w:sz="0" w:space="0" w:color="auto"/>
            <w:left w:val="none" w:sz="0" w:space="0" w:color="auto"/>
            <w:bottom w:val="none" w:sz="0" w:space="0" w:color="auto"/>
            <w:right w:val="none" w:sz="0" w:space="0" w:color="auto"/>
          </w:divBdr>
          <w:divsChild>
            <w:div w:id="235670438">
              <w:marLeft w:val="0"/>
              <w:marRight w:val="0"/>
              <w:marTop w:val="0"/>
              <w:marBottom w:val="0"/>
              <w:divBdr>
                <w:top w:val="none" w:sz="0" w:space="0" w:color="auto"/>
                <w:left w:val="none" w:sz="0" w:space="0" w:color="auto"/>
                <w:bottom w:val="none" w:sz="0" w:space="0" w:color="auto"/>
                <w:right w:val="none" w:sz="0" w:space="0" w:color="auto"/>
              </w:divBdr>
              <w:divsChild>
                <w:div w:id="720328723">
                  <w:marLeft w:val="0"/>
                  <w:marRight w:val="0"/>
                  <w:marTop w:val="0"/>
                  <w:marBottom w:val="0"/>
                  <w:divBdr>
                    <w:top w:val="none" w:sz="0" w:space="0" w:color="auto"/>
                    <w:left w:val="none" w:sz="0" w:space="0" w:color="auto"/>
                    <w:bottom w:val="none" w:sz="0" w:space="0" w:color="auto"/>
                    <w:right w:val="none" w:sz="0" w:space="0" w:color="auto"/>
                  </w:divBdr>
                  <w:divsChild>
                    <w:div w:id="765461453">
                      <w:marLeft w:val="0"/>
                      <w:marRight w:val="0"/>
                      <w:marTop w:val="0"/>
                      <w:marBottom w:val="0"/>
                      <w:divBdr>
                        <w:top w:val="none" w:sz="0" w:space="0" w:color="auto"/>
                        <w:left w:val="none" w:sz="0" w:space="0" w:color="auto"/>
                        <w:bottom w:val="none" w:sz="0" w:space="0" w:color="auto"/>
                        <w:right w:val="none" w:sz="0" w:space="0" w:color="auto"/>
                      </w:divBdr>
                    </w:div>
                    <w:div w:id="1769231384">
                      <w:marLeft w:val="0"/>
                      <w:marRight w:val="0"/>
                      <w:marTop w:val="0"/>
                      <w:marBottom w:val="0"/>
                      <w:divBdr>
                        <w:top w:val="none" w:sz="0" w:space="0" w:color="auto"/>
                        <w:left w:val="none" w:sz="0" w:space="0" w:color="auto"/>
                        <w:bottom w:val="none" w:sz="0" w:space="0" w:color="auto"/>
                        <w:right w:val="none" w:sz="0" w:space="0" w:color="auto"/>
                      </w:divBdr>
                    </w:div>
                  </w:divsChild>
                </w:div>
                <w:div w:id="2107068598">
                  <w:marLeft w:val="0"/>
                  <w:marRight w:val="0"/>
                  <w:marTop w:val="0"/>
                  <w:marBottom w:val="0"/>
                  <w:divBdr>
                    <w:top w:val="none" w:sz="0" w:space="0" w:color="auto"/>
                    <w:left w:val="none" w:sz="0" w:space="0" w:color="auto"/>
                    <w:bottom w:val="none" w:sz="0" w:space="0" w:color="auto"/>
                    <w:right w:val="none" w:sz="0" w:space="0" w:color="auto"/>
                  </w:divBdr>
                </w:div>
                <w:div w:id="1712916291">
                  <w:marLeft w:val="0"/>
                  <w:marRight w:val="0"/>
                  <w:marTop w:val="0"/>
                  <w:marBottom w:val="0"/>
                  <w:divBdr>
                    <w:top w:val="none" w:sz="0" w:space="0" w:color="auto"/>
                    <w:left w:val="none" w:sz="0" w:space="0" w:color="auto"/>
                    <w:bottom w:val="none" w:sz="0" w:space="0" w:color="auto"/>
                    <w:right w:val="none" w:sz="0" w:space="0" w:color="auto"/>
                  </w:divBdr>
                  <w:divsChild>
                    <w:div w:id="387383502">
                      <w:marLeft w:val="0"/>
                      <w:marRight w:val="0"/>
                      <w:marTop w:val="0"/>
                      <w:marBottom w:val="0"/>
                      <w:divBdr>
                        <w:top w:val="none" w:sz="0" w:space="0" w:color="auto"/>
                        <w:left w:val="none" w:sz="0" w:space="0" w:color="auto"/>
                        <w:bottom w:val="none" w:sz="0" w:space="0" w:color="auto"/>
                        <w:right w:val="none" w:sz="0" w:space="0" w:color="auto"/>
                      </w:divBdr>
                      <w:divsChild>
                        <w:div w:id="1401558558">
                          <w:marLeft w:val="0"/>
                          <w:marRight w:val="0"/>
                          <w:marTop w:val="0"/>
                          <w:marBottom w:val="0"/>
                          <w:divBdr>
                            <w:top w:val="none" w:sz="0" w:space="0" w:color="auto"/>
                            <w:left w:val="none" w:sz="0" w:space="0" w:color="auto"/>
                            <w:bottom w:val="none" w:sz="0" w:space="0" w:color="auto"/>
                            <w:right w:val="none" w:sz="0" w:space="0" w:color="auto"/>
                          </w:divBdr>
                          <w:divsChild>
                            <w:div w:id="1672248165">
                              <w:marLeft w:val="0"/>
                              <w:marRight w:val="0"/>
                              <w:marTop w:val="0"/>
                              <w:marBottom w:val="300"/>
                              <w:divBdr>
                                <w:top w:val="none" w:sz="0" w:space="0" w:color="auto"/>
                                <w:left w:val="none" w:sz="0" w:space="0" w:color="auto"/>
                                <w:bottom w:val="none" w:sz="0" w:space="0" w:color="auto"/>
                                <w:right w:val="none" w:sz="0" w:space="0" w:color="auto"/>
                              </w:divBdr>
                            </w:div>
                            <w:div w:id="1612976371">
                              <w:marLeft w:val="0"/>
                              <w:marRight w:val="0"/>
                              <w:marTop w:val="0"/>
                              <w:marBottom w:val="0"/>
                              <w:divBdr>
                                <w:top w:val="none" w:sz="0" w:space="0" w:color="auto"/>
                                <w:left w:val="none" w:sz="0" w:space="0" w:color="auto"/>
                                <w:bottom w:val="none" w:sz="0" w:space="0" w:color="auto"/>
                                <w:right w:val="none" w:sz="0" w:space="0" w:color="auto"/>
                              </w:divBdr>
                            </w:div>
                            <w:div w:id="2045330676">
                              <w:marLeft w:val="0"/>
                              <w:marRight w:val="0"/>
                              <w:marTop w:val="0"/>
                              <w:marBottom w:val="600"/>
                              <w:divBdr>
                                <w:top w:val="none" w:sz="0" w:space="0" w:color="auto"/>
                                <w:left w:val="none" w:sz="0" w:space="0" w:color="auto"/>
                                <w:bottom w:val="none" w:sz="0" w:space="0" w:color="auto"/>
                                <w:right w:val="none" w:sz="0" w:space="0" w:color="auto"/>
                              </w:divBdr>
                              <w:divsChild>
                                <w:div w:id="1681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seydali</dc:creator>
  <cp:keywords/>
  <dc:description/>
  <cp:lastModifiedBy>seydali</cp:lastModifiedBy>
  <cp:revision>1</cp:revision>
  <dcterms:created xsi:type="dcterms:W3CDTF">2021-11-27T14:02:00Z</dcterms:created>
  <dcterms:modified xsi:type="dcterms:W3CDTF">2021-11-27T14:13:00Z</dcterms:modified>
</cp:coreProperties>
</file>